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9d4213905debd5c0fd00f39dc6e485576332e"/>
    <w:p>
      <w:pPr>
        <w:pStyle w:val="Heading3"/>
      </w:pPr>
      <w:r>
        <w:t xml:space="preserve">Активные граждане» из Северного Измайлова решили, в каком формате будет проходить турнир по шашкам-64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С 13 по 22 октября состоялось голосование на проекте «Активный гражданин», в рамках которого жителям района Северное Измайлово предстояло решить, в каком формате и для каких возрастных категорий проводить данные соревнования.</w:t>
      </w:r>
    </w:p>
    <w:p>
      <w:pPr>
        <w:pStyle w:val="BodyText"/>
      </w:pPr>
      <w:r>
        <w:drawing>
          <wp:inline>
            <wp:extent cx="5334000" cy="51173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show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7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Напомним, что открытые турниры по русским шашкам регулярно проводятся в Северном Измайлово и пользуются успехом от школьников до пенсионеров. Проводят их ГБУ «ДЦ «Юность» и семейный клуб «Мы вместе» совместно с каким-либо учебным заведением района.</w:t>
      </w:r>
    </w:p>
    <w:p>
      <w:pPr>
        <w:pStyle w:val="BodyText"/>
      </w:pPr>
      <w:r>
        <w:t xml:space="preserve">В электронном опросе приняли участие 1333 уникальных пользователя проекта «Активный гражданин». Жителям Северного Измайлова предлагалось определиться с форматом будущих турниров, и выбрать предстояло один из 3-х вариантов.</w:t>
      </w:r>
    </w:p>
    <w:p>
      <w:pPr>
        <w:pStyle w:val="BodyText"/>
      </w:pPr>
      <w:r>
        <w:t xml:space="preserve">В итоге турнир по шашкам-64 для всех желающих в разных возрастных категориях поддержали 940 (70,52%) респондентов, турнир между школьными командами – 169 (12,68%) человек, и только 75 (5,63%) голосов было отдано турниру между семейными командами. 149 (11,18%) жителей Северного Измайлова затруднились с ответом.</w:t>
      </w:r>
    </w:p>
    <w:p>
      <w:pPr>
        <w:pStyle w:val="BodyText"/>
      </w:pPr>
      <w:r>
        <w:t xml:space="preserve">По правилам «Активного гражданина» уже 17 ноября в досуговом центре «Юность» пройдет турнир по шашкам-64 для всех желающих в разных возрастных категориях.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http://sevizm.mos.ru/active-citizenn/detail/2303189.html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30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30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2025-06-30T00:56:46Z</dcterms:created>
  <dcterms:modified xsi:type="dcterms:W3CDTF">2025-06-30T00:56:46Z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