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a10ebabdf449e17469b1ce82a59b9faf40947"/>
    <w:p>
      <w:pPr>
        <w:pStyle w:val="Heading3"/>
      </w:pPr>
      <w:r>
        <w:t xml:space="preserve">«Активный гражданин» выбрал пользователей, которые получат билеты на различные мероприятия ВДНХ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В проекте «Активный гражданин» выбрали среди всех участников пользователей, которые получат билеты на мероприятия ВДНХ. Об этом сообщается на официальном сайте проекта.</w:t>
      </w:r>
    </w:p>
    <w:p>
      <w:pPr>
        <w:pStyle w:val="BodyText"/>
      </w:pPr>
      <w:r>
        <w:t xml:space="preserve">Как говорится в сообщении, путем пропорционального распределения между всеми пользователями, которые приняли участие в голосованиях в период с 22 по 25 декабря и ввели специальный промо-код, мы определили 600 счастливчиков. Выдача приглашений будет осуществляться с 30 декабря по 25 января (за исключением 1 января) с 10:00 до 19:00 в павильоне №9 ВДНХ.</w:t>
      </w:r>
    </w:p>
    <w:p>
      <w:pPr>
        <w:pStyle w:val="BodyText"/>
      </w:pPr>
      <w:r>
        <w:t xml:space="preserve">Всего в акции приняли участие свыше 25,5 тыс. человек. Победители смогут посетить в том числе выставки истории моды, мультипликации, авиации, а также получат билеты на каток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http://sevizm.mos.ru/active-citizenn/detail/2413628.html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413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2413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2025-06-17T21:08:17Z</dcterms:created>
  <dcterms:modified xsi:type="dcterms:W3CDTF">2025-06-17T21:08:17Z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