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сторожно-дикие-копытные-животные"/>
    <w:p>
      <w:pPr>
        <w:pStyle w:val="Heading3"/>
      </w:pPr>
      <w:r>
        <w:t xml:space="preserve">Осторожно, дикие копытные животные!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  <w:r>
        <w:t xml:space="preserve">Определенную потенциальную угрозу для человека могут представлять крупные копытные дикие животные, обитающие на природных территориях города Москвы и встречающиеся на дорогах, промзонах и жилой застройке города.</w:t>
      </w:r>
    </w:p>
    <w:p>
      <w:pPr>
        <w:pStyle w:val="BodyText"/>
      </w:pPr>
      <w:r>
        <w:t xml:space="preserve">Коренными обитателями московских природных территорий являются лоси и кабаны. Эти крупные копытные животные обитают в состоянии естественной свободы на природных территориях ТиНАО г. Москвы, на территории московской и областной части Национального парка «Лосиный остров», на территории Измайловского лесопарка в случае заходящих с прилегающих территорий особей, а также на других территориях, близрасположенных с их естественными местами обитания.</w:t>
      </w:r>
    </w:p>
    <w:p>
      <w:pPr>
        <w:pStyle w:val="BodyText"/>
      </w:pPr>
      <w:r>
        <w:t xml:space="preserve">Наиболее частые случаи обнаружения лосей людьми совпадают с массовым вылетом кровососущих насекомых – конец мая и июнь месяц, когда звери, спасаясь от них, выходят на открытые, обдуваемые ветром места. Также встречи с копытными возможны в период «гона» (брачного периода): у лосей – это сентябрь месяц, когда самцы активно перемещаются в поисках самок и становятся агрессивными не только к мужским особям своего вида, но и к человеку.</w:t>
      </w:r>
    </w:p>
    <w:p>
      <w:pPr>
        <w:pStyle w:val="BodyText"/>
      </w:pPr>
      <w:r>
        <w:t xml:space="preserve">Лось может представлять потенциальную опасность для человека, не только выходя на автомобильные дороги (особенно на скоростные трассы) и создавая аварийные ситуации, но при приближении отдельных людей, пытающихся удовлетворить свое любопытство или преследующих зверя, зачастую по непонятным им самим причинам.</w:t>
      </w:r>
    </w:p>
    <w:p>
      <w:pPr>
        <w:pStyle w:val="BodyText"/>
      </w:pPr>
      <w:r>
        <w:t xml:space="preserve">Лось – крупное животное, обладающее огромной физической силой и большой массой, способный нанести как молниеносный удар рогами (самцы), так и один или несколько ударов передними копытами, в результате которых не только человек, но и такой крупный зверь, как медведь, может быть буквально «пробит насквозь».</w:t>
      </w:r>
    </w:p>
    <w:p>
      <w:pPr>
        <w:pStyle w:val="BodyText"/>
      </w:pPr>
      <w:r>
        <w:t xml:space="preserve">Самки лося – лосихи, практически всегда защищают свое потомство: новорожденных, «подсосных» лосят и подросших «телят», и даже если любопытные лосята сами приближаются к вам, всегда следует избегать сближения с ними, чтобы не вызвать агрессию лосихи-матери.</w:t>
      </w:r>
    </w:p>
    <w:p>
      <w:pPr>
        <w:pStyle w:val="BodyText"/>
      </w:pPr>
      <w:r>
        <w:t xml:space="preserve">Находясь в лесной части природных территорий (на отдыхе, при сборе ягод, грибов и других целях) следует передвигаться осторожно, вглядываясь по ходу движения. При обнаружении зверя звуками предупредить о своем присутствии, дать ему время и возможность уйти. Если зверь не уходит, то, не приближаясь к нему и не вызывая к себе агрессии, самому обойти зверя на безопасном расстоянии.</w:t>
      </w:r>
    </w:p>
    <w:p>
      <w:pPr>
        <w:pStyle w:val="BodyText"/>
      </w:pPr>
      <w:r>
        <w:t xml:space="preserve">Даже если зверь находится в городе, не проявляет видимой агрессии, сам сближается с вами, следует избегать близкого контакта, стараться уйти от него, скрыться за препятствием. Характерный знак угрозы зверя – «закладывание» (прижимание к голове) ушей. Это делается непосредственно перед атакой и является предупреждающим знаком.</w:t>
      </w:r>
    </w:p>
    <w:p>
      <w:pPr>
        <w:pStyle w:val="BodyText"/>
      </w:pPr>
      <w:r>
        <w:t xml:space="preserve">У зверя существует свое жизненное пространство, границы которого он «очерчивает» сам в зависимости от своего психо-физиологического состояния и конкретной ситуации.</w:t>
      </w:r>
    </w:p>
    <w:p>
      <w:pPr>
        <w:pStyle w:val="BodyText"/>
      </w:pPr>
      <w:r>
        <w:t xml:space="preserve">Кабан, как животное, ведущее более скрытный образ жизни и тяготеющий к «крепким» местам в виде густого подлеска и елового «подроста», редкий гость городской застройки и открытых пространств, но все-таки периодически фиксируется на автодорогах, парковых зонах, поймах и оврагах, малопосещаемых людьми.</w:t>
      </w:r>
    </w:p>
    <w:p>
      <w:pPr>
        <w:pStyle w:val="BodyText"/>
      </w:pPr>
      <w:r>
        <w:t xml:space="preserve">В отличие от лося кабан, обладая во время атаки стремительным броском, мощными челюстями (даже свиньи – самки) способен нанести глубокие рассекающие раны, нередко даже дробящие кости. Особую опасность представляют взрослые самцы кабана – «секачи», масса которых, большие загнутые клыки, а также их возбужденность в период «гона» (с ноября по январь) способны нанести человеку тяжелые и смертельные раны.</w:t>
      </w:r>
    </w:p>
    <w:p>
      <w:pPr>
        <w:pStyle w:val="BodyText"/>
      </w:pPr>
      <w:r>
        <w:t xml:space="preserve">Самки кабана – «свиньи», как и большинство видов животных, также способны активно защищать свое потомство, особенно новорожденных беспомощных</w:t>
      </w:r>
      <w:r>
        <w:t xml:space="preserve"> </w:t>
      </w:r>
      <w:bookmarkStart w:id="20" w:name="Xe6795ceff2f4abfb748973f8fb02ed48bb2e6da"/>
      <w:r>
        <w:t xml:space="preserve">поросят</w:t>
      </w:r>
      <w:bookmarkEnd w:id="20"/>
      <w:r>
        <w:t xml:space="preserve"> </w:t>
      </w:r>
      <w:r>
        <w:t xml:space="preserve">и поросят, находящихся на стадии лактации. Поэтому при обнаружении маленьких, полосатых поросят лучше сразу удалится от них из поля близкого контакта, чтобы не создавать прецендента для агрессии взрослых кабанов.</w:t>
      </w:r>
    </w:p>
    <w:p>
      <w:pPr>
        <w:pStyle w:val="BodyText"/>
      </w:pPr>
      <w:r>
        <w:t xml:space="preserve">Кроме приведенных видов на территории Москвы зафиксированы случаи обнаружения пятнистого оленя, преимущественно вблизи Национального парка «Лосиный остров», где уже на протяжении длительного времени обитает своя микро-популяция, сложившаяся из завезенных особей.</w:t>
      </w:r>
    </w:p>
    <w:p>
      <w:pPr>
        <w:pStyle w:val="BodyText"/>
      </w:pPr>
      <w:r>
        <w:t xml:space="preserve">Участились случаи обнаружения лани европейской, единичные особи которой содержатся в частных хозяйствах и мини зоопарках в качестве декоративных животных и ввиду безответственного отношения владельцев, периодически убегающих и свободно разгуливающих вне мест своего содержания – на дорогах и жилой застройке города.</w:t>
      </w:r>
    </w:p>
    <w:p>
      <w:pPr>
        <w:pStyle w:val="BodyText"/>
      </w:pPr>
      <w:r>
        <w:t xml:space="preserve">Эти милые, изящные, грациозные животные, также могут представлять опасность для человека и не только на дорогах, в силу своей пугливости и экспансивности.</w:t>
      </w:r>
    </w:p>
    <w:p>
      <w:pPr>
        <w:pStyle w:val="BodyText"/>
      </w:pPr>
      <w:r>
        <w:t xml:space="preserve">Даже ручные, доместицированные самцы животных семейства оленьих при вольерном содержании теряющие страх перед человеком, особенно в период «гона» способны являться инициаторами нападений на человека. Острые, тяжелые рога самцов оленей, а также немалая масса и сила, обеспечивают нанесение животными тяжелых травм и ран человеку.</w:t>
      </w:r>
    </w:p>
    <w:p>
      <w:pPr>
        <w:pStyle w:val="BodyText"/>
      </w:pPr>
      <w:r>
        <w:t xml:space="preserve">Если животное нуждается в помощи, например, оно ранено, не стоит действовать самостоятельно. При возникновении ситуаций, связанных с дикими животными и требующих вмешательства человека, можно сообщить информацию по телефону Единой справочной службы Мэрии Москвы: 8 (495) 777 77 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http://sevizm.mos.ru/inform/detail/10175944.html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175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175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2023-05-24T05:35:43Z</dcterms:created>
  <dcterms:modified xsi:type="dcterms:W3CDTF">2023-05-24T05:35:43Z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