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a709dabacbcbfbce0ec404a0e21ad360e039d"/>
    <w:p>
      <w:pPr>
        <w:pStyle w:val="Heading3"/>
      </w:pPr>
      <w:r>
        <w:t xml:space="preserve">«Единая Россия» предложила правительству Москвы единовременно ремонтировать все системы жилых домов</w:t>
      </w:r>
    </w:p>
    <w:p>
      <w:pPr>
        <w:pStyle w:val="FirstParagraph"/>
      </w:pPr>
      <w:r>
        <w:t xml:space="preserve">27.08.2015</w:t>
      </w:r>
    </w:p>
    <w:p>
      <w:pPr>
        <w:pStyle w:val="BodyText"/>
      </w:pPr>
      <w:r>
        <w:t xml:space="preserve">На заседании Президиума Правительства столицы вице-спикер Мосгордумы Андрей Метельский от имени Московского отделения партии «Единая Россия» внес предложение о проведении капремонта всех систем жилых домов единовременно в рамках региональной системы капитального ремонта многоквартирных домов.</w:t>
      </w:r>
    </w:p>
    <w:p>
      <w:pPr>
        <w:pStyle w:val="BodyText"/>
      </w:pPr>
      <w:r>
        <w:t xml:space="preserve">«В этом и следующем году запланировано проведение ремонта большого количества домов во всех районах города. И, согласно имеющейся у нас информации, в среднем на один дом приходится семь видов работ по капитальному ремонту. При этом количество конструктивных элементов инженерных систем, которые в доме будут затрагиваться капитальным ремонтом, предусматривает порядка 10. Очевидно, что работа важная и необходимая», – заявил А.Метельский.</w:t>
      </w:r>
    </w:p>
    <w:p>
      <w:pPr>
        <w:pStyle w:val="BodyText"/>
      </w:pPr>
      <w:r>
        <w:t xml:space="preserve">По его словам, для жителей столицы при таком порядке проведения работ возникнут сложности и неудобства.</w:t>
      </w:r>
    </w:p>
    <w:p>
      <w:pPr>
        <w:pStyle w:val="BodyText"/>
      </w:pPr>
      <w:r>
        <w:t xml:space="preserve">«Городская организация партии «Единая Россия» организовала большое число с москвичами, на которых затрагивался и вопрос о проведении капитального ремонта. И к какому же выводу мы пришли? Наиболее удобным для жителей вариантом станет проведение единовременного максимально возможного количества работ по капитальному ремонту дома. Когда, например, ремонтная бригада приходит в первый раз и максимально ремонтирует все, что можно отремонтировать единовременно», – подчеркнул вице-спикер Мосгордумы.</w:t>
      </w:r>
    </w:p>
    <w:p>
      <w:pPr>
        <w:pStyle w:val="BodyText"/>
      </w:pPr>
      <w:r>
        <w:t xml:space="preserve">Мэр города Сергей Собянин поддержал внесенное предложение.</w:t>
      </w:r>
    </w:p>
    <w:p>
      <w:pPr>
        <w:pStyle w:val="BodyText"/>
      </w:pPr>
      <w:r>
        <w:t xml:space="preserve">«Согласно утвержденному графику ремонта разные работы приходятся на разное время, хотя, конечно, очень важно при возможности такие работы совмещать. Этим и обусловлено большинство вопросов, которые нам задаются по системе капитального ремонта. И, хотя мы понимаем, что для ускорения сроков капитального ремонта отдельных систем потребуется дополнительно увеличить финансирование, тем не менее, считаю, что вполне возможно совмещать эти работы, если речь идет о доме, который находится в тяжелом состоянии и где большинство систем требует капитального ремонта. Конечно, это нужно делать при комплексном обследовании с учетом мнения соответствующих комиссий. Считаю, что это предложение дельное и его нужно подержать», – подытожил столичный градоначальник Сергей Собянин.</w:t>
      </w:r>
    </w:p>
    <w:p>
      <w:pPr>
        <w:pStyle w:val="BodyText"/>
      </w:pPr>
      <w:r>
        <w:br/>
      </w:r>
    </w:p>
    <w:p>
      <w:pPr>
        <w:pStyle w:val="BodyText"/>
      </w:pPr>
      <w:r>
        <w:t xml:space="preserve">Адрес страницы:</w:t>
      </w:r>
      <w:r>
        <w:t xml:space="preserve"> </w:t>
      </w:r>
      <w:hyperlink r:id="rId20">
        <w:r>
          <w:rPr>
            <w:rStyle w:val="Hyperlink"/>
          </w:rPr>
          <w:t xml:space="preserve">http://sevizm.mos.ru/overhaul/news-on-major-repairs/detail/2104456.html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overhaul/news-on-major-repairs/detail/21044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overhaul/news-on-major-repairs/detail/21044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2025-05-26T23:59:55Z</dcterms:created>
  <dcterms:modified xsi:type="dcterms:W3CDTF">2025-05-26T23:59:55Z</dcterms:modified>
</cp:coreProperties>
</file>

<file path=docProps/custom.xml><?xml version="1.0" encoding="utf-8"?>
<Properties xmlns="http://schemas.openxmlformats.org/officeDocument/2006/custom-properties" xmlns:vt="http://schemas.openxmlformats.org/officeDocument/2006/docPropsVTypes"/>
</file>