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60cf5b7aaf49b34204a7afc7940bde2f1c880"/>
    <w:p>
      <w:pPr>
        <w:pStyle w:val="Heading3"/>
      </w:pPr>
      <w:r>
        <w:t xml:space="preserve">Торжественная встреча ветеранов — партизан и подпольщиков «Партизанский костёр — 2014», посвящённая Дню партизан и подпольщиков, состоится 30 июня в 10.00 в Измайловском парке</w:t>
      </w:r>
    </w:p>
    <w:p>
      <w:pPr>
        <w:pStyle w:val="FirstParagraph"/>
      </w:pPr>
      <w:r>
        <w:t xml:space="preserve">30.06.2014</w:t>
      </w:r>
    </w:p>
    <w:p>
      <w:pPr>
        <w:pStyle w:val="BodyText"/>
      </w:pPr>
      <w:r>
        <w:t xml:space="preserve">Торжественная встреча ветеранов — партизан и подпольщиков «Партизанский костёр — 2014», посвящённая Дню партизан и подпольщиков, состоится 30 июня в 10.00 в Измайловском парке.</w:t>
      </w:r>
      <w:r>
        <w:br/>
      </w:r>
      <w:r>
        <w:br/>
      </w:r>
      <w:r>
        <w:t xml:space="preserve">В мероприятии примут участие члены Объединённого совета ветеранов-партизан Московского комитета ветеранов войны, ветераны-подпольщики, руководители ветеранских организаций. Сегодня в Москве проживают около 180 партизан и подпольщиков.</w:t>
      </w:r>
      <w:r>
        <w:br/>
      </w:r>
      <w:r>
        <w:br/>
      </w:r>
      <w:r>
        <w:t xml:space="preserve">В программе мероприятия запланированы:</w:t>
      </w:r>
      <w:r>
        <w:br/>
      </w:r>
      <w:r>
        <w:br/>
      </w:r>
      <w:r>
        <w:t xml:space="preserve">— 10.00 — 10.30: сбор и культурная программа на площадке главного входа в парк, где ветеранов будут встречать духовой оркестр и детские творческие коллективы;</w:t>
      </w:r>
      <w:r>
        <w:br/>
      </w:r>
      <w:r>
        <w:br/>
      </w:r>
      <w:r>
        <w:t xml:space="preserve">— 10.30 — 11.00: торжественное шествие к Площади Мужества со знаменем Победы в сопровождении почётного караула и духового оркестра;</w:t>
      </w:r>
      <w:r>
        <w:br/>
      </w:r>
      <w:r>
        <w:br/>
      </w:r>
      <w:r>
        <w:t xml:space="preserve">— 11.00 — 12.00: митинг, посвящённый 71-й годовщине создания партизанского движения, а также церемония возложения цветов к Вечному огню и мемориальной доске;</w:t>
      </w:r>
      <w:r>
        <w:br/>
      </w:r>
      <w:r>
        <w:br/>
      </w:r>
      <w:r>
        <w:t xml:space="preserve">— 12.00 — 13.00: церемония зажжения партизанского костра, концерт, угощение солдатской кашей, вручение подарков для ветеранов.</w:t>
      </w:r>
      <w:r>
        <w:br/>
      </w:r>
      <w:r>
        <w:br/>
      </w:r>
      <w:r>
        <w:t xml:space="preserve">В Москве День партизан и подпольщиков отмечался по инициативе ветеранов многие годы, задолго до принятия официального статуса в 2009 году. Для сохранения памяти о героях-партизанах станция московского метро носит название «Партизанская», именами Зои Космодемьянской, Веры Волошиной, Бориса Галушкина, Михаила Гурьянова и других героев-партизан названы улицы столицы. 15 школ Москвы имеют музеи партизанской славы, школе № 357 присвоено имя командира партизанского соединения «Батя» Никифора Коляды.</w:t>
      </w:r>
      <w:r>
        <w:br/>
      </w:r>
      <w:r>
        <w:br/>
      </w:r>
      <w:r>
        <w:t xml:space="preserve">В годы Великой Отечественной войны 1941 — 1945 годов на оккупированных фашистами территориях СССР действовало свыше 6200 партизанских отрядов и подпольных групп, в которых сражалось свыше одного миллиона партизан и подпольщиков.</w:t>
      </w:r>
      <w:r>
        <w:br/>
      </w:r>
      <w:r>
        <w:br/>
      </w:r>
      <w:r>
        <w:t xml:space="preserve">Главные усилия партизаны направляли на нарушение коммуникаций противника, освобождение и удержание районов в тылу врага, разведку, содействие наступавшим войскам. Всего за время войны партизаны совершили 20 тысяч крушений вражеских эшелонов, подорвали 12 тысяч мостов и 58 бронепоездов, вывели из строя 10 тысяч паровозов.</w:t>
      </w:r>
      <w:r>
        <w:br/>
      </w:r>
      <w:r>
        <w:br/>
      </w:r>
      <w:r>
        <w:t xml:space="preserve">Более 300 тысяч партизан и подпольщиков награждены орденами и медалями, в том числе 127 тысяч — медалью «Партизану Отечественной войны» 1-й и 2-й степеней. 248 партизан и подпольщиков удостоены звания Героя Советского Союза.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http://sevizm.mos.ru/presscenter/news/detail/1099392.html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10993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10993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2024-07-25T02:56:40Z</dcterms:created>
  <dcterms:modified xsi:type="dcterms:W3CDTF">2024-07-25T02:56:40Z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