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a8436b6e9bc9c54553a2db7ab77478cbbad9db"/>
    <w:p>
      <w:pPr>
        <w:pStyle w:val="Heading3"/>
      </w:pPr>
      <w:r>
        <w:t xml:space="preserve">10 июня завершилась заявочная кампания по отдыху и оздоровлению детей льготных категорий Москвы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drawing>
          <wp:inline>
            <wp:extent cx="3403600" cy="2311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875/10-iyunya-zavershilas-zayavochnaya-kampaniya-po-otdykhu-i-ozdorovleniyu-detey-lgotnykh-kategoriy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рассмотрение заявлений и выдачу путевок для отдыха и оздоровления детей льготных категорий осуществляет ГАУК «Мосгортур».</w:t>
      </w:r>
    </w:p>
    <w:p>
      <w:pPr>
        <w:pStyle w:val="BodyText"/>
      </w:pPr>
      <w:r>
        <w:t xml:space="preserve">Все заявки на путевки родители могли подать либо в электронной форме на портале госуслуг или лично в «Мосгортур». А для детей, которые не относятся к льготным категориям и по какой-то причине остались на лето в городе, в Восточном округе подготовлено 127 мероприятий, в которых сможет поучаствовать свыше 1 миллиона человек. В районе Северное Измайлово все лето будут</w:t>
      </w:r>
      <w:r>
        <w:t xml:space="preserve"> </w:t>
      </w:r>
      <w:hyperlink r:id="rId23">
        <w:r>
          <w:rPr>
            <w:rStyle w:val="Hyperlink"/>
          </w:rPr>
          <w:t xml:space="preserve">работать различные кружки и секции в ГБУ «ДЦ «Юность»</w:t>
        </w:r>
      </w:hyperlink>
      <w:r>
        <w:t xml:space="preserve">. Центр также организует и проводит различные развлекательные и спортивные мероприятия.</w:t>
      </w:r>
    </w:p>
    <w:p>
      <w:pPr>
        <w:pStyle w:val="BodyText"/>
      </w:pPr>
      <w:r>
        <w:t xml:space="preserve">Так, 9 июня «Досуговый центр «Юность» провел спортивный праздник для самых маленьких, посвященный Дню России, на территории структурного подразделения гимназии № 1563 (детский сад № 558). Маленькие участники праздника поиграли в весёлые спортивные эстафеты и подвижные игры, ответили на вопросы викторины о государственных символах России и Москвы, и «заработали» море подарков. Все детишки получили от праздника большое удовольствие и заряд хорошего настроения.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http://sevizm.mos.ru/presscenter/news/detail/1937600.html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1937600.html" TargetMode="External" /><Relationship Type="http://schemas.openxmlformats.org/officeDocument/2006/relationships/hyperlink" Id="rId23" Target="https://docviewer.yandex.ru/r.xml?sk=1e614358a2434faa63c94f9f45c5aa5f&amp;url=http%3A%2F%2F%D0%B3%D0%B0%D0%B7%D0%B5%D1%82%D0%B0%D1%81%D0%B5%D0%B2%D0%B5%D1%80%D0%BD%D0%BE%D0%B5%D0%B8%D0%B7%D0%BC%D0%B0%D0%B9%D0%BB%D0%BE%D0%B2%D0%BE.%D1%80%D1%84%2F%3Fp%3D73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1937600.html" TargetMode="External" /><Relationship Type="http://schemas.openxmlformats.org/officeDocument/2006/relationships/hyperlink" Id="rId23" Target="https://docviewer.yandex.ru/r.xml?sk=1e614358a2434faa63c94f9f45c5aa5f&amp;url=http%3A%2F%2F%D0%B3%D0%B0%D0%B7%D0%B5%D1%82%D0%B0%D1%81%D0%B5%D0%B2%D0%B5%D1%80%D0%BD%D0%BE%D0%B5%D0%B8%D0%B7%D0%BC%D0%B0%D0%B9%D0%BB%D0%BE%D0%B2%D0%BE.%D1%80%D1%84%2F%3Fp%3D73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2023-09-03T18:26:23Z</dcterms:created>
  <dcterms:modified xsi:type="dcterms:W3CDTF">2023-09-03T18:26:23Z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