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62f9084dad228431afd7e51836940db6e12ff"/>
    <w:p>
      <w:pPr>
        <w:pStyle w:val="Heading3"/>
      </w:pPr>
      <w:r>
        <w:t xml:space="preserve">На ВДНХ стартует выставка детского досуга и семейного отдыха «Спортлэнд — территория детства»</w:t>
      </w:r>
    </w:p>
    <w:p>
      <w:pPr>
        <w:pStyle w:val="FirstParagraph"/>
      </w:pPr>
      <w:r>
        <w:t xml:space="preserve">31.03.2016</w:t>
      </w:r>
    </w:p>
    <w:p>
      <w:pPr>
        <w:pStyle w:val="BodyText"/>
      </w:pPr>
      <w:r>
        <w:t xml:space="preserve">С 31 марта на территории ВДНХ буден дан старт интерактивной выставки детского досуга и семейного отдыха «Спортлэнд — территория детства». Мероприятие будет проводиться до 3 апреля.</w:t>
      </w:r>
    </w:p>
    <w:p>
      <w:pPr>
        <w:pStyle w:val="BodyText"/>
      </w:pPr>
      <w:r>
        <w:t xml:space="preserve">Каждый ребенок, принимающий участие в «Спортлэнд», получит возможность найти развлечение по вкусу. Организаторы предлагают попробовать себя в живописи и мультипликации, викторинах и конкурсах. Активных и смелых приглашают принять участие в спортивных состязаниях и играх. Выставка официально откроется 1 апреля в 12:30 на главной сцене павильона №69. Гостем церемонии открытия станет двукратная чемпионка мира по фигурному катанию Ирина Слуцкая.</w:t>
      </w:r>
    </w:p>
    <w:p>
      <w:pPr>
        <w:pStyle w:val="BodyText"/>
      </w:pPr>
      <w:r>
        <w:t xml:space="preserve">В число мероприятий включаются тематические блоки: «Спорт как игра», «Техномания», «Фабрика игр», «Студия креатива», «Кибергейм», «Живой мир». Всего для проведения мероприятий выделено 95 интерактивных площадках. В рамках проведения выставки состоится и Московский фестиваль детского творчества «Спорт как искусство». К участию в нем приглашено более 1000 юных талантов столицы. Лучшим участникам будет присуждено Гран-при, направляющее победителей на международный фестиваль Sport and Art в Грецию.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http://sevizm.mos.ru/presscenter/news/detail/2688525.html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26885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26885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2025-05-25T22:50:47Z</dcterms:created>
  <dcterms:modified xsi:type="dcterms:W3CDTF">2025-05-25T22:50:47Z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