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c4b55bd88a2eada44f445b7ffbac6cc481ab29"/>
    <w:p>
      <w:pPr>
        <w:pStyle w:val="Heading3"/>
      </w:pPr>
      <w:r>
        <w:t xml:space="preserve">«Тотальный диктант» помогут провести молодежные палаты Москвы на 122 площадках столицы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drawing>
          <wp:inline>
            <wp:extent cx="5334000" cy="21549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диктан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4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Свыше 10 тысяч человек примут участие в «Тотальном диктанте», что станет новым рекордом москвичей.</w:t>
      </w:r>
    </w:p>
    <w:p>
      <w:pPr>
        <w:pStyle w:val="BodyText"/>
      </w:pPr>
      <w:r>
        <w:t xml:space="preserve">Молодежные палаты Москвы в этом году стали соорганизаторами «Тотального диктанта». Акция пройдет в 13-й раз. В этот раз поучаствовать в ней будет намного проще благодаря тому, что к ее организации присоединились Московская городская Дума, Департамент образования города Москвы и все молодежные палаты столицы. Главная задача – сделать написание диктанта максимально удобным и доступным, чтобы каждый желающий мог сделать это в своем районе.</w:t>
      </w:r>
    </w:p>
    <w:p>
      <w:pPr>
        <w:pStyle w:val="BodyText"/>
      </w:pPr>
      <w:r>
        <w:t xml:space="preserve">Парламентарии совместно с профессиональными лингвистами, депутатами Государственной Думы и народными артистами прочтут текст «Тотального диктанта» на площадках молодежных палат</w:t>
      </w:r>
    </w:p>
    <w:p>
      <w:pPr>
        <w:pStyle w:val="BodyText"/>
      </w:pPr>
      <w:r>
        <w:t xml:space="preserve">Привычным делом, станет прочтение диктанта для преподавателей русского языка и литературы. Таких «диктаторов» с педагогическим образованием будет свыше сорока.</w:t>
      </w:r>
    </w:p>
    <w:p>
      <w:pPr>
        <w:pStyle w:val="BodyText"/>
      </w:pPr>
      <w:r>
        <w:t xml:space="preserve">Для жителей Войковского района диктант будет проводить депутат Госдумы Ирина Белых, а для жителей Кунцева — депутат Мосгордумы, Народный артист России Евгений Герасимов. На площадке района Ясенево ожидают в качестве чтеца советскую и российскую актрису театра и кино, заслуженную артистку РСФСР Светлану Светличную.</w:t>
      </w:r>
    </w:p>
    <w:p>
      <w:pPr>
        <w:pStyle w:val="BodyText"/>
      </w:pPr>
      <w:r>
        <w:t xml:space="preserve">«По ту сторону» диктанта окажутся и многие молодые парламентарии, вызвавшиеся прочитать текст перед большой аудиторией.</w:t>
      </w:r>
    </w:p>
    <w:p>
      <w:pPr>
        <w:pStyle w:val="BodyText"/>
      </w:pPr>
      <w:r>
        <w:t xml:space="preserve">«Волнуюсь не сильно, но все-таки просматриваю некоторые ролики на youtube по теме диктантов и того, как должен вести себя преподаватель перед учениками. Думаю, все пройдет на высоте, и эксперимент будет удачным», - поделилась с журналистами член Молодежной палаты района Останкинский Мария Вейц.</w:t>
      </w:r>
    </w:p>
    <w:p>
      <w:pPr>
        <w:pStyle w:val="BodyText"/>
      </w:pPr>
      <w:r>
        <w:t xml:space="preserve">Напомним, что стартовал «Тотальный диктант» как городской проект в Новосибирске. В 2015 году диктант написали в 559 городах в 58 странах мира и даже на орбите планеты Земля. В этом году проверка грамотности населения пройдет на всех континентах и более чем в 600 городах России. Автором текста международной акции по проверке грамотности «Тотальный диктант-2016» стал российский детский писатель Андрей Усачев.</w:t>
      </w:r>
    </w:p>
    <w:p>
      <w:pPr>
        <w:pStyle w:val="BodyText"/>
      </w:pPr>
      <w:r>
        <w:t xml:space="preserve">Для у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частия в «Тотальном диктанте» достаточно зарегистрироваться на сайте http://totaldict.ru/. Здесь же можно найти перечень адресов, по которым расположены площадки для диктанта. Начало диктанта в 15.00 16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http://sevizm.mos.ru/presscenter/news/detail/2793326.html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2793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2793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2024-11-21T03:45:47Z</dcterms:created>
  <dcterms:modified xsi:type="dcterms:W3CDTF">2024-11-21T03:45:47Z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