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4e66c301da66a563cdf7fa4d9bfbae8b2905b"/>
    <w:p>
      <w:pPr>
        <w:pStyle w:val="Heading3"/>
      </w:pPr>
      <w:r>
        <w:t xml:space="preserve">Досуговый центр «Юность» запускает студию детского хора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drawing>
          <wp:inline>
            <wp:extent cx="5334000" cy="29737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PHOTO/horovoe-peni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37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Новая детская студия – музыкальный хор «Колокольчик» - появилась в досуговом центре «Юность» района Северное Измайлово.</w:t>
      </w:r>
    </w:p>
    <w:p>
      <w:pPr>
        <w:pStyle w:val="BodyText"/>
      </w:pPr>
      <w:r>
        <w:t xml:space="preserve">К участию приглашаются дети от 3 до 10 лет по предварительной записи по телефону: 8-495-468-55-36 с 10.00 до 18.00. Там же можно узнать подробности о занятиях.</w:t>
      </w:r>
    </w:p>
    <w:p>
      <w:pPr>
        <w:pStyle w:val="BodyText"/>
      </w:pPr>
      <w:r>
        <w:t xml:space="preserve">Первая репетиция хора пройдет 2 декабря в 17:00. Также в «Юности» есть детская студия эстрадного вокала, где учащиеся от 8 до 18 лет занимаются на индивидуальной основе и бесплатно.</w:t>
      </w:r>
    </w:p>
    <w:p>
      <w:pPr>
        <w:pStyle w:val="BodyText"/>
      </w:pPr>
      <w:r>
        <w:t xml:space="preserve">Кроме того, ГБУ «Досуговый центр «Юность» проводит товарищеские встречи по аэрохоккею, настольному теннису, дартсу, шашкам и шахматам, турниры по мини-футболу и хоккею/флорболу, соревнования по настольным играм, спортивные праздники. Организована работа с семьями, ветеранами и родителями.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http://sevizm.mos.ru/presscenter/news/detail/4316020.html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4316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4316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2024-07-11T20:30:52Z</dcterms:created>
  <dcterms:modified xsi:type="dcterms:W3CDTF">2024-07-11T20:30:52Z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