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232e978d41092b7dff664f6c3b5eea690e927"/>
    <w:p>
      <w:pPr>
        <w:pStyle w:val="Heading3"/>
      </w:pPr>
      <w:r>
        <w:t xml:space="preserve">На Измайловском шоссе, 3А, выявлено нелегальное казино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Измайловской межрайонной прокуратурой на постоянной основе проводятся проверки соблюдения требований законодательства о противодействии незаконному игорному бизнесу.</w:t>
      </w:r>
    </w:p>
    <w:p>
      <w:pPr>
        <w:pStyle w:val="BodyText"/>
      </w:pPr>
      <w:r>
        <w:t xml:space="preserve">Так в ходе очередной проверки проведенной совместно с ОЭБ и ПК УВД по ВАО ГУ МВД по г. Москве 13 августа 2015 года по адресу: Измайловское шоссе, д. 3А, на первом этаже нежилого помещения выявлено нелегальное казино, вход в которое осуществлялся через металлическую дверь, при этом велось наружное видеонаблюдение. На момент проверки в помещении находилось 15 игроков, а также персонал обслуживающий игровые места. Из игрового зала изъято 25 консолей, на которых осуществлялись различные игры типа «Однорукого Джо».</w:t>
      </w:r>
    </w:p>
    <w:p>
      <w:pPr>
        <w:pStyle w:val="BodyText"/>
      </w:pPr>
      <w:r>
        <w:t xml:space="preserve">Удивляет факт бесстрашия организаторов данного казино, так как по указанному адресу только в 2015 году незаконная игорная деятельность пресекалась 10 раз как сотрудниками Измайловской межрайонной прокуратуры г. Москвы, так и сотрудниками ОЭБ и ПК УВД по ВАО ГУ МВД по г. Москве, а так же ОМВД России по району Соколиная гора г. Москвы.</w:t>
      </w:r>
    </w:p>
    <w:p>
      <w:pPr>
        <w:pStyle w:val="BodyText"/>
      </w:pPr>
      <w:r>
        <w:t xml:space="preserve">По результатам проведенной прокурорской проверки, материалы направлены в правоохранительные органы, для проведения процессуальной проверки по ст.ст. 144-145 УПК РФ.</w:t>
      </w:r>
    </w:p>
    <w:p>
      <w:pPr>
        <w:pStyle w:val="BodyText"/>
      </w:pPr>
      <w:r>
        <w:t xml:space="preserve">Ход процессуальной проверки, а также рассмотрение представлений межрайонной прокуратурой поставлен на контроль.</w:t>
      </w:r>
    </w:p>
    <w:p>
      <w:pPr>
        <w:pStyle w:val="BodyText"/>
      </w:pPr>
      <w:r>
        <w:t xml:space="preserve">Работа по выявлению и пресечению нелегальных казино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http://sevizm.mos.ru/prok/detail/2148677.html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148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148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2024-09-01T17:41:55Z</dcterms:created>
  <dcterms:modified xsi:type="dcterms:W3CDTF">2024-09-01T17:41:55Z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