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2-от-24.02.2022"/>
    <w:p>
      <w:pPr>
        <w:pStyle w:val="Heading3"/>
      </w:pPr>
      <w:r>
        <w:t xml:space="preserve">Протокол № 2 от 24.02.2022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24.02.2022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r>
        <w:br/>
      </w:r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9-я Парковая, д. 61, кор. 1, пом.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входная группа в жилое помещение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http://sevizm.mos.ru/str/the-district-commission-to-curb-the-unauthorized-construction-in-the-territory-of-the-vao-g-moskvy/2022/detail/10856667.html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856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the-district-commission-to-curb-the-unauthorized-construction-in-the-territory-of-the-vao-g-moskvy/2022/detail/10856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2024-01-05T22:10:07Z</dcterms:created>
  <dcterms:modified xsi:type="dcterms:W3CDTF">2024-01-05T22:10:07Z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