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7-от-06.07.2022"/>
    <w:p>
      <w:pPr>
        <w:pStyle w:val="Heading3"/>
      </w:pPr>
      <w:r>
        <w:t xml:space="preserve">Протокол № 7 от 06.07.2022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06.07.2022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r>
        <w:br/>
      </w:r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Щелковское шоссе, вл. 12,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металлические конструкции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http://sevizm.mos.ru/str/the-district-commission-to-curb-the-unauthorized-construction-in-the-territory-of-the-vao-g-moskvy/2022/detail/10982233.html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98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98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2025-04-03T10:03:10Z</dcterms:created>
  <dcterms:modified xsi:type="dcterms:W3CDTF">2025-04-03T10:03:10Z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