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ecdc4dde6b9125bce52efd7244a2dd51ec671"/>
    <w:p>
      <w:pPr>
        <w:pStyle w:val="Heading3"/>
      </w:pPr>
      <w:r>
        <w:t xml:space="preserve">Спрос на выдачу электронной подписи в столице вырос более чем в 3 раза</w:t>
      </w:r>
    </w:p>
    <w:p>
      <w:pPr>
        <w:pStyle w:val="FirstParagraph"/>
      </w:pPr>
      <w:r>
        <w:t xml:space="preserve">16.07.2022</w:t>
      </w:r>
    </w:p>
    <w:p>
      <w:pPr>
        <w:pStyle w:val="BodyText"/>
      </w:pPr>
      <w:hyperlink r:id="rId20">
        <w:r>
          <w:rPr>
            <w:rStyle w:val="Hyperlink"/>
          </w:rPr>
          <w:t xml:space="preserve">В Кадастровой палате по Москве рассказали о результатах выдачи сертификатов электронной подписи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http://sevizm.mos.ru/will-rosiest/detail/10938369.html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69;&#1062;&#1055;_&#1074;&#1099;&#1076;&#1072;&#1095;&#1072;_&#1079;&#1072;%20&#1087;&#1086;&#1083;&#1075;&#1086;&#1076;&#1072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0938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69;&#1062;&#1055;_&#1074;&#1099;&#1076;&#1072;&#1095;&#1072;_&#1079;&#1072;%20&#1087;&#1086;&#1083;&#1075;&#1086;&#1076;&#1072;.pdf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will-rosiest/detail/10938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2025-06-10T19:24:37Z</dcterms:created>
  <dcterms:modified xsi:type="dcterms:W3CDTF">2025-06-10T19:24:37Z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