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058c575d7ca66fd7f112adc050f1e6b0ae53c"/>
    <w:p>
      <w:pPr>
        <w:pStyle w:val="Heading3"/>
      </w:pPr>
      <w:r>
        <w:t xml:space="preserve">Адресный перечень озелененных территорий 3-й категории для поставки саженцев древесно-кустарниковой растительности и почвогрунта района Северное Измайлово города Москвы</w:t>
      </w:r>
    </w:p>
    <w:p>
      <w:pPr>
        <w:pStyle w:val="FirstParagraph"/>
      </w:pPr>
      <w:r>
        <w:t xml:space="preserve">27.05.2016</w:t>
      </w:r>
    </w:p>
    <w:p>
      <w:pPr>
        <w:pStyle w:val="BodyText"/>
      </w:pPr>
      <w:r>
        <w:drawing>
          <wp:inline>
            <wp:extent cx="5334000" cy="4000500"/>
            <wp:effectExtent b="0" l="0" r="0" t="0"/>
            <wp:docPr descr="" title="" id="21" name="Picture"/>
            <a:graphic>
              <a:graphicData uri="http://schemas.openxmlformats.org/drawingml/2006/picture">
                <pic:pic>
                  <pic:nvPicPr>
                    <pic:cNvPr descr="/mnt/u01/sites/sevizm.mos.ru/www/presscenter/2015-08-21_11-00-40_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Работы по высадке зеленых насаждений планируется выполнить в 2016 году по следующим адресам:</w:t>
      </w:r>
    </w:p>
    <w:p>
      <w:pPr>
        <w:pStyle w:val="BodyText"/>
      </w:pPr>
      <w:r>
        <w:t xml:space="preserve">16-я Парковая ул., д. 49, к. 2 – рябина обыкновенная (2 шт.), сирень (35 шт.), спирея Билларда (6 шт.), чубушник (50 шт.), калина гордовина (12 шт.), жимолость татарская (11 шт.), боярышник кроваво-красный (32 шт.), барбарис обыкновенный ( 4 шт.)</w:t>
      </w:r>
    </w:p>
    <w:p>
      <w:pPr>
        <w:pStyle w:val="BodyText"/>
      </w:pPr>
      <w:r>
        <w:t xml:space="preserve">Щелковский проезд, , д. 7, к. 1, 2 – чубушник (5 шт.)</w:t>
      </w:r>
    </w:p>
    <w:p>
      <w:pPr>
        <w:pStyle w:val="BodyText"/>
      </w:pPr>
      <w:r>
        <w:t xml:space="preserve">Щелковское шоссе, д. 12, к. 3 – береза (1 шт.), сирень (7 шт.), чубушник (6 шт.)</w:t>
      </w:r>
    </w:p>
    <w:p>
      <w:pPr>
        <w:pStyle w:val="BodyText"/>
      </w:pPr>
      <w:r>
        <w:t xml:space="preserve">Сиреневый б-р д. 43 - сирень (10 шт.), чубушник (15 шт.)</w:t>
      </w:r>
    </w:p>
    <w:p>
      <w:pPr>
        <w:pStyle w:val="BodyText"/>
      </w:pPr>
      <w:r>
        <w:t xml:space="preserve">3-я Парковая ул., д. 46, к. 5, 6 – роза морщинистая (17 шт.)</w:t>
      </w:r>
    </w:p>
    <w:p>
      <w:pPr>
        <w:pStyle w:val="BodyText"/>
      </w:pPr>
      <w:r>
        <w:t xml:space="preserve">15-я Парковая ул., д. 42, к. 6 – барбарис обыкновенный (10 шт.), сирень (4 шт.), чубушник (3 шт.)</w:t>
      </w:r>
    </w:p>
    <w:p>
      <w:pPr>
        <w:pStyle w:val="BodyText"/>
      </w:pPr>
      <w:r>
        <w:t xml:space="preserve">15-я Парковая ул., д. 42, к. 8 – сирень (7 шт.), чубушник (6 шт.)</w:t>
      </w:r>
    </w:p>
    <w:p>
      <w:pPr>
        <w:pStyle w:val="BodyText"/>
      </w:pPr>
      <w:r>
        <w:t xml:space="preserve">15-я Парковая ул., д. 42, к. 7 – сирень (9 шт.)</w:t>
      </w:r>
    </w:p>
    <w:p>
      <w:pPr>
        <w:pStyle w:val="BodyText"/>
      </w:pPr>
      <w:r>
        <w:t xml:space="preserve">16-я Парковая ул., д. 55, к. 1 – Спирея средняя (8 шт.)</w:t>
      </w:r>
    </w:p>
    <w:p>
      <w:pPr>
        <w:pStyle w:val="BodyText"/>
      </w:pPr>
      <w:r>
        <w:t xml:space="preserve">Ул. К. Федина, д. 2, к. 2 – кизильник блестящий (10 шт.)</w:t>
      </w:r>
    </w:p>
    <w:p>
      <w:pPr>
        <w:pStyle w:val="BodyText"/>
      </w:pPr>
      <w:r>
        <w:t xml:space="preserve">Сиреневый б-р д. 3, к. 3 – боярышник кроваво-красный (50 шт.), спирея Вангутта (15 шт.), чубушник (5 шт.)</w:t>
      </w:r>
    </w:p>
    <w:p>
      <w:pPr>
        <w:pStyle w:val="BodyText"/>
      </w:pPr>
      <w:r>
        <w:t xml:space="preserve">Щелковское шоссе, д. 26, к. 1 – каштан конский (3 шт.)</w:t>
      </w:r>
    </w:p>
    <w:p>
      <w:pPr>
        <w:pStyle w:val="BodyText"/>
      </w:pPr>
      <w:r>
        <w:t xml:space="preserve">13-я Парковая ул., д. 26 – можжевельник (3 шт.), чубушник (3 шт.)</w:t>
      </w:r>
    </w:p>
    <w:p>
      <w:pPr>
        <w:pStyle w:val="BodyText"/>
      </w:pPr>
      <w:r>
        <w:t xml:space="preserve">Щелковское шоссе, д. 26, к. 2 – рябина плакучая (2 шт.), дуб красный (1 шт.)</w:t>
      </w:r>
    </w:p>
    <w:p>
      <w:pPr>
        <w:pStyle w:val="BodyText"/>
      </w:pPr>
      <w:r>
        <w:t xml:space="preserve">Щелковское шоссе, д. 4, 6, 8, 10 – рябина обыкновенная (2 шт.), черемуха (2 шт.), ясень пенсильванский (1 шт.), туя западная (1 шт.), береза повислая (1 шт.), яблоня (1 шт.), сирень (49 шт.), калина гордовина (20 шт.), боярышник кроваво-красный (54 шт.), сирень венгерская (30 шт.), вишня (15 шт.), роза морщинистая (2 шт.), спирея Вангутта (420 шт.),</w:t>
      </w:r>
    </w:p>
    <w:p>
      <w:pPr>
        <w:pStyle w:val="BodyText"/>
      </w:pPr>
      <w:r>
        <w:t xml:space="preserve">13-я Парковая ул., д. 40 – сирень (18 шт.), сирень венгерская (9 шт.), чубушник (4 шт.)</w:t>
      </w:r>
    </w:p>
    <w:p>
      <w:pPr>
        <w:pStyle w:val="BodyText"/>
      </w:pPr>
      <w:r>
        <w:t xml:space="preserve">Щелковское шоссе, д. 82, к. 1 – черемуха (1 шт.), сирень (11 шт.), чубушник (4 шт.)</w:t>
      </w:r>
    </w:p>
    <w:p>
      <w:pPr>
        <w:pStyle w:val="BodyText"/>
      </w:pPr>
      <w:r>
        <w:t xml:space="preserve">15-я Парковая ул., д. 39 – сосна (1 шт.), спирея Билларда (30 шт.), спирея Вангутта (30 шт.), сирень (8 шт.)</w:t>
      </w:r>
    </w:p>
    <w:p>
      <w:pPr>
        <w:pStyle w:val="BodyText"/>
      </w:pPr>
      <w:r>
        <w:t xml:space="preserve">Щелковское шоссе, д. 90 – спирея Вангутта (14 шт.), боярышник кроваво-красный (20 шт.), сирень (71 шт.), вишня (5 шт.)</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http://sevizm.mos.ru/zkh/improvement-of-yards-and-bringing-order-to-the-entrances-of-apartment-houses/detail/3027635.html</w:t>
        </w:r>
      </w:hyperlink>
    </w:p>
    <w:p>
      <w:pPr>
        <w:pStyle w:val="BodyText"/>
      </w:pPr>
      <w:hyperlink r:id="rId24">
        <w:r>
          <w:rPr>
            <w:rStyle w:val="Hyperlink"/>
          </w:rPr>
          <w:t xml:space="preserve">Управа района Северное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izm.mos.ru" TargetMode="External" /><Relationship Type="http://schemas.openxmlformats.org/officeDocument/2006/relationships/hyperlink" Id="rId23" Target="http://sevizm.mos.ru/zkh/improvement-of-yards-and-bringing-order-to-the-entrances-of-apartment-houses/detail/302763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izm.mos.ru" TargetMode="External" /><Relationship Type="http://schemas.openxmlformats.org/officeDocument/2006/relationships/hyperlink" Id="rId23" Target="http://sevizm.mos.ru/zkh/improvement-of-yards-and-bringing-order-to-the-entrances-of-apartment-houses/detail/30276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2025-01-16T23:10:45Z</dcterms:created>
  <dcterms:modified xsi:type="dcterms:W3CDTF">2025-01-16T23:10:45Z</dcterms:modified>
</cp:coreProperties>
</file>

<file path=docProps/custom.xml><?xml version="1.0" encoding="utf-8"?>
<Properties xmlns="http://schemas.openxmlformats.org/officeDocument/2006/custom-properties" xmlns:vt="http://schemas.openxmlformats.org/officeDocument/2006/docPropsVTypes"/>
</file>